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A" w:rsidRDefault="006E0023" w:rsidP="006E0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Course II Pacing Guide</w:t>
      </w:r>
    </w:p>
    <w:p w:rsidR="006E0023" w:rsidRDefault="006E0023" w:rsidP="006E0023">
      <w:pPr>
        <w:jc w:val="center"/>
        <w:rPr>
          <w:b/>
          <w:sz w:val="28"/>
          <w:szCs w:val="28"/>
        </w:rPr>
      </w:pPr>
    </w:p>
    <w:p w:rsidR="006E0023" w:rsidRDefault="006E0023" w:rsidP="006E0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Resources:</w:t>
      </w:r>
    </w:p>
    <w:p w:rsidR="006E0023" w:rsidRDefault="004078B6" w:rsidP="006E0023">
      <w:pPr>
        <w:rPr>
          <w:b/>
          <w:sz w:val="28"/>
          <w:szCs w:val="28"/>
        </w:rPr>
      </w:pPr>
      <w:hyperlink r:id="rId6" w:history="1">
        <w:r w:rsidR="006E0023" w:rsidRPr="00D06B22">
          <w:rPr>
            <w:rStyle w:val="Hyperlink"/>
            <w:b/>
            <w:sz w:val="28"/>
            <w:szCs w:val="28"/>
          </w:rPr>
          <w:t>www.sparkfamily.org</w:t>
        </w:r>
      </w:hyperlink>
      <w:r w:rsidR="006E0023">
        <w:rPr>
          <w:b/>
          <w:sz w:val="28"/>
          <w:szCs w:val="28"/>
        </w:rPr>
        <w:t xml:space="preserve"> / High School PE/ Volleyball</w:t>
      </w:r>
    </w:p>
    <w:p w:rsidR="006E0023" w:rsidRPr="00197E23" w:rsidRDefault="006E0023" w:rsidP="006E0023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VOLLEYBALL:</w:t>
      </w:r>
    </w:p>
    <w:p w:rsidR="006E0023" w:rsidRPr="00197E23" w:rsidRDefault="006E0023" w:rsidP="006E0023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Focus Points:</w:t>
      </w:r>
    </w:p>
    <w:p w:rsidR="006E0023" w:rsidRPr="00CE4DC3" w:rsidRDefault="006E0023" w:rsidP="006E0023">
      <w:pPr>
        <w:rPr>
          <w:rFonts w:cstheme="minorHAnsi"/>
          <w:b/>
          <w:i/>
          <w:sz w:val="24"/>
          <w:szCs w:val="24"/>
        </w:rPr>
      </w:pPr>
      <w:r w:rsidRPr="00CE4DC3">
        <w:rPr>
          <w:rFonts w:cstheme="minorHAnsi"/>
          <w:b/>
          <w:i/>
          <w:sz w:val="24"/>
          <w:szCs w:val="24"/>
        </w:rPr>
        <w:t>Skills:</w:t>
      </w:r>
    </w:p>
    <w:p w:rsidR="006E0023" w:rsidRPr="00CE4DC3" w:rsidRDefault="006E0023" w:rsidP="006E00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Serves - underhand, overhand and sidearm</w:t>
      </w:r>
      <w:r w:rsidR="004078B6">
        <w:rPr>
          <w:rFonts w:cstheme="minorHAnsi"/>
          <w:sz w:val="24"/>
          <w:szCs w:val="24"/>
        </w:rPr>
        <w:t xml:space="preserve">, jump (accuracy first, then </w:t>
      </w:r>
      <w:proofErr w:type="gramStart"/>
      <w:r w:rsidR="004078B6">
        <w:rPr>
          <w:rFonts w:cstheme="minorHAnsi"/>
          <w:sz w:val="24"/>
          <w:szCs w:val="24"/>
        </w:rPr>
        <w:t>power)l</w:t>
      </w:r>
      <w:proofErr w:type="gramEnd"/>
    </w:p>
    <w:p w:rsidR="006E0023" w:rsidRPr="00CE4DC3" w:rsidRDefault="006E0023" w:rsidP="006E00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Passes - bump and set, being able to direct both</w:t>
      </w:r>
    </w:p>
    <w:p w:rsidR="006E0023" w:rsidRPr="00CE4DC3" w:rsidRDefault="006E0023" w:rsidP="006E00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Defensive skills- tip-over, net recovery, block</w:t>
      </w:r>
    </w:p>
    <w:p w:rsidR="006E0023" w:rsidRPr="00CE4DC3" w:rsidRDefault="006E0023" w:rsidP="006E00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Offensive skills – offensive volley, spike, backward set</w:t>
      </w:r>
    </w:p>
    <w:p w:rsidR="006E0023" w:rsidRPr="00197E23" w:rsidRDefault="006E0023" w:rsidP="006E0023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 xml:space="preserve">History:  </w:t>
      </w:r>
    </w:p>
    <w:p w:rsidR="006E0023" w:rsidRPr="00CE4DC3" w:rsidRDefault="006E0023" w:rsidP="006E00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 xml:space="preserve">Originally called </w:t>
      </w:r>
      <w:proofErr w:type="spellStart"/>
      <w:r w:rsidRPr="00CE4DC3">
        <w:rPr>
          <w:rFonts w:cstheme="minorHAnsi"/>
          <w:sz w:val="24"/>
          <w:szCs w:val="24"/>
        </w:rPr>
        <w:t>mintonette</w:t>
      </w:r>
      <w:proofErr w:type="spellEnd"/>
      <w:r w:rsidRPr="00CE4DC3">
        <w:rPr>
          <w:rFonts w:cstheme="minorHAnsi"/>
          <w:sz w:val="24"/>
          <w:szCs w:val="24"/>
        </w:rPr>
        <w:t>.</w:t>
      </w:r>
    </w:p>
    <w:p w:rsidR="006E0023" w:rsidRPr="00CE4DC3" w:rsidRDefault="006E0023" w:rsidP="006E00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 xml:space="preserve">In Springfield, Massachusetts, 1895, William Morgan combined basketball, tennis and handball skills, creating </w:t>
      </w:r>
      <w:proofErr w:type="spellStart"/>
      <w:r w:rsidRPr="00CE4DC3">
        <w:rPr>
          <w:rFonts w:cstheme="minorHAnsi"/>
          <w:sz w:val="24"/>
          <w:szCs w:val="24"/>
        </w:rPr>
        <w:t>mintonette</w:t>
      </w:r>
      <w:proofErr w:type="spellEnd"/>
      <w:r w:rsidRPr="00CE4DC3">
        <w:rPr>
          <w:rFonts w:cstheme="minorHAnsi"/>
          <w:sz w:val="24"/>
          <w:szCs w:val="24"/>
        </w:rPr>
        <w:t>.</w:t>
      </w:r>
    </w:p>
    <w:p w:rsidR="006E0023" w:rsidRPr="00CE4DC3" w:rsidRDefault="006E0023" w:rsidP="006E00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Setting and spiking showed up in the Philippines in 1916.</w:t>
      </w:r>
    </w:p>
    <w:p w:rsidR="006E0023" w:rsidRPr="00CE4DC3" w:rsidRDefault="006E0023" w:rsidP="006E00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The need for standard rules resulted in the formation of the USVBA in 1928.</w:t>
      </w:r>
    </w:p>
    <w:p w:rsidR="006E0023" w:rsidRPr="00197E23" w:rsidRDefault="006E0023" w:rsidP="006E0023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Strategies:</w:t>
      </w:r>
    </w:p>
    <w:p w:rsidR="006E0023" w:rsidRPr="00CE4DC3" w:rsidRDefault="006E0023" w:rsidP="006E002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Learning the importance of teamwork and accepting differences.</w:t>
      </w:r>
    </w:p>
    <w:p w:rsidR="006E0023" w:rsidRPr="00CE4DC3" w:rsidRDefault="006E0023" w:rsidP="006E002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Being prepared – keep eye</w:t>
      </w:r>
      <w:r>
        <w:rPr>
          <w:rFonts w:cstheme="minorHAnsi"/>
          <w:sz w:val="24"/>
          <w:szCs w:val="24"/>
        </w:rPr>
        <w:t>s</w:t>
      </w:r>
      <w:r w:rsidRPr="00CE4DC3">
        <w:rPr>
          <w:rFonts w:cstheme="minorHAnsi"/>
          <w:sz w:val="24"/>
          <w:szCs w:val="24"/>
        </w:rPr>
        <w:t xml:space="preserve"> on ball, position on court depends</w:t>
      </w:r>
      <w:r>
        <w:rPr>
          <w:rFonts w:cstheme="minorHAnsi"/>
          <w:sz w:val="24"/>
          <w:szCs w:val="24"/>
        </w:rPr>
        <w:t xml:space="preserve"> on</w:t>
      </w:r>
      <w:r w:rsidRPr="00CE4DC3">
        <w:rPr>
          <w:rFonts w:cstheme="minorHAnsi"/>
          <w:sz w:val="24"/>
          <w:szCs w:val="24"/>
        </w:rPr>
        <w:t xml:space="preserve"> where the ball is, when receiving get behind the incoming ball, be ready to play the ball until it actually hits the ground.</w:t>
      </w:r>
    </w:p>
    <w:p w:rsidR="006E0023" w:rsidRPr="00CE4DC3" w:rsidRDefault="006E0023" w:rsidP="006E002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Hit the ball up when in doubt.</w:t>
      </w:r>
    </w:p>
    <w:p w:rsidR="006E0023" w:rsidRPr="00CE4DC3" w:rsidRDefault="006E0023" w:rsidP="006E002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Placement of hits – to open court, deep, to weakest player, with change of direction, with power and speed.</w:t>
      </w:r>
    </w:p>
    <w:p w:rsidR="006E0023" w:rsidRPr="00197E23" w:rsidRDefault="006E0023" w:rsidP="006E0023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Assessment:</w:t>
      </w:r>
    </w:p>
    <w:p w:rsidR="006E0023" w:rsidRDefault="004078B6" w:rsidP="006E00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Individual performance evaluation (pass, serve, set, block, spike</w:t>
      </w:r>
      <w:r w:rsidR="007F7AD9">
        <w:rPr>
          <w:rFonts w:cstheme="minorHAnsi"/>
          <w:sz w:val="24"/>
          <w:szCs w:val="24"/>
        </w:rPr>
        <w:t xml:space="preserve">). Use video analysis to help </w:t>
      </w:r>
      <w:proofErr w:type="gramStart"/>
      <w:r w:rsidR="007F7AD9">
        <w:rPr>
          <w:rFonts w:cstheme="minorHAnsi"/>
          <w:sz w:val="24"/>
          <w:szCs w:val="24"/>
        </w:rPr>
        <w:t>students</w:t>
      </w:r>
      <w:proofErr w:type="gramEnd"/>
      <w:r w:rsidR="007F7AD9">
        <w:rPr>
          <w:rFonts w:cstheme="minorHAnsi"/>
          <w:sz w:val="24"/>
          <w:szCs w:val="24"/>
        </w:rPr>
        <w:t xml:space="preserve"> master skills.</w:t>
      </w:r>
    </w:p>
    <w:p w:rsidR="007F7AD9" w:rsidRDefault="007F7AD9" w:rsidP="006E00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Team performance evaluation (correct rotations, use of </w:t>
      </w:r>
      <w:proofErr w:type="spellStart"/>
      <w:r>
        <w:rPr>
          <w:rFonts w:cstheme="minorHAnsi"/>
          <w:sz w:val="24"/>
          <w:szCs w:val="24"/>
        </w:rPr>
        <w:t>libero</w:t>
      </w:r>
      <w:proofErr w:type="spellEnd"/>
      <w:r>
        <w:rPr>
          <w:rFonts w:cstheme="minorHAnsi"/>
          <w:sz w:val="24"/>
          <w:szCs w:val="24"/>
        </w:rPr>
        <w:t xml:space="preserve">, 3 hits and over with bump-set-spike). </w:t>
      </w:r>
    </w:p>
    <w:p w:rsidR="006E0023" w:rsidRDefault="006E0023" w:rsidP="006E00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Peer Checklist</w:t>
      </w:r>
    </w:p>
    <w:p w:rsidR="006E0023" w:rsidRPr="00462A0F" w:rsidRDefault="007F7AD9" w:rsidP="006E00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Written assessment. </w:t>
      </w:r>
      <w:bookmarkStart w:id="0" w:name="_GoBack"/>
      <w:bookmarkEnd w:id="0"/>
    </w:p>
    <w:p w:rsidR="006E0023" w:rsidRDefault="006E0023" w:rsidP="006E0023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Vocabulary:</w:t>
      </w:r>
    </w:p>
    <w:p w:rsidR="006E0023" w:rsidRPr="00FC0E0C" w:rsidRDefault="006E0023" w:rsidP="006E0023">
      <w:p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 w:rsidRPr="00FC0E0C">
        <w:rPr>
          <w:rFonts w:cstheme="minorHAnsi"/>
          <w:sz w:val="24"/>
          <w:szCs w:val="24"/>
        </w:rPr>
        <w:t>Review the comp</w:t>
      </w:r>
      <w:r>
        <w:rPr>
          <w:rFonts w:cstheme="minorHAnsi"/>
          <w:sz w:val="24"/>
          <w:szCs w:val="24"/>
        </w:rPr>
        <w:t>onents of skill-related fitness:</w:t>
      </w:r>
      <w:r w:rsidRPr="00FC0E0C">
        <w:rPr>
          <w:rFonts w:cstheme="minorHAnsi"/>
          <w:sz w:val="24"/>
          <w:szCs w:val="24"/>
        </w:rPr>
        <w:t xml:space="preserve"> </w:t>
      </w:r>
    </w:p>
    <w:p w:rsidR="006E0023" w:rsidRPr="00FC0E0C" w:rsidRDefault="006E0023" w:rsidP="006E00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Agility</w:t>
      </w:r>
      <w:r w:rsidRPr="00FC0E0C">
        <w:rPr>
          <w:rFonts w:cstheme="minorHAnsi"/>
          <w:sz w:val="24"/>
          <w:szCs w:val="24"/>
        </w:rPr>
        <w:t xml:space="preserve"> – ability to change your body position quickly and to control your body’s movements.</w:t>
      </w:r>
    </w:p>
    <w:p w:rsidR="006E0023" w:rsidRPr="003A6C22" w:rsidRDefault="006E0023" w:rsidP="006E00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687667">
        <w:rPr>
          <w:rFonts w:cstheme="minorHAnsi"/>
          <w:b/>
          <w:sz w:val="24"/>
          <w:szCs w:val="24"/>
        </w:rPr>
        <w:t>Balance</w:t>
      </w:r>
      <w:r w:rsidRPr="00FC0E0C">
        <w:rPr>
          <w:rFonts w:cstheme="minorHAnsi"/>
          <w:sz w:val="24"/>
          <w:szCs w:val="24"/>
        </w:rPr>
        <w:t xml:space="preserve"> – </w:t>
      </w:r>
      <w:r w:rsidRPr="003A6C22">
        <w:rPr>
          <w:rFonts w:cstheme="minorHAnsi"/>
        </w:rPr>
        <w:t>An even distribution of weight enabling someone or something to remain upright and steady.</w:t>
      </w:r>
    </w:p>
    <w:p w:rsidR="006E0023" w:rsidRDefault="006E0023" w:rsidP="006E00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Coordination</w:t>
      </w:r>
      <w:r w:rsidRPr="00FC0E0C">
        <w:rPr>
          <w:rFonts w:cstheme="minorHAnsi"/>
          <w:sz w:val="24"/>
          <w:szCs w:val="24"/>
        </w:rPr>
        <w:t xml:space="preserve"> – ability to use your senses together with your body parts. </w:t>
      </w:r>
    </w:p>
    <w:p w:rsidR="006E0023" w:rsidRDefault="006E0023" w:rsidP="006E00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Explosive power</w:t>
      </w:r>
      <w:r>
        <w:rPr>
          <w:rFonts w:cstheme="minorHAnsi"/>
          <w:sz w:val="24"/>
          <w:szCs w:val="24"/>
        </w:rPr>
        <w:t xml:space="preserve"> – A quick muscular effort resulting in speed and/or power for a short period of time.  Examples include tee shot, batting, tennis serve, basketball rebound, football tackle, etc.</w:t>
      </w:r>
    </w:p>
    <w:p w:rsidR="006E0023" w:rsidRPr="00FC0E0C" w:rsidRDefault="006E0023" w:rsidP="006E00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Power</w:t>
      </w:r>
      <w:r w:rsidRPr="00FC0E0C">
        <w:rPr>
          <w:rFonts w:cstheme="minorHAnsi"/>
          <w:sz w:val="24"/>
          <w:szCs w:val="24"/>
        </w:rPr>
        <w:t xml:space="preserve"> – ability to use strength quickly. Areas most likely to improve with repeated effort. </w:t>
      </w:r>
    </w:p>
    <w:p w:rsidR="006E0023" w:rsidRPr="00FC0E0C" w:rsidRDefault="006E0023" w:rsidP="006E00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Reaction time</w:t>
      </w:r>
      <w:r w:rsidRPr="00FC0E0C">
        <w:rPr>
          <w:rFonts w:cstheme="minorHAnsi"/>
          <w:sz w:val="24"/>
          <w:szCs w:val="24"/>
        </w:rPr>
        <w:t xml:space="preserve"> – amount of time it takes you to move once you realize the need to act.</w:t>
      </w:r>
    </w:p>
    <w:p w:rsidR="006E0023" w:rsidRDefault="006E0023" w:rsidP="006E00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Speed</w:t>
      </w:r>
      <w:r w:rsidRPr="00FC0E0C">
        <w:rPr>
          <w:rFonts w:cstheme="minorHAnsi"/>
          <w:sz w:val="24"/>
          <w:szCs w:val="24"/>
        </w:rPr>
        <w:t xml:space="preserve"> – ability to perform a movement or cover a dis</w:t>
      </w:r>
      <w:r>
        <w:rPr>
          <w:rFonts w:cstheme="minorHAnsi"/>
          <w:sz w:val="24"/>
          <w:szCs w:val="24"/>
        </w:rPr>
        <w:t>tance in a short period of time.</w:t>
      </w:r>
    </w:p>
    <w:p w:rsidR="006E0023" w:rsidRDefault="006E0023" w:rsidP="006E002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0023" w:rsidRDefault="006E0023" w:rsidP="006E00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principles of biomechanics:</w:t>
      </w:r>
    </w:p>
    <w:p w:rsidR="006E0023" w:rsidRDefault="006E0023" w:rsidP="006E00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0023" w:rsidRPr="003A6C22" w:rsidRDefault="006E0023" w:rsidP="006E002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 xml:space="preserve">Force – </w:t>
      </w:r>
      <w:r w:rsidRPr="003A6C22">
        <w:rPr>
          <w:rFonts w:cstheme="minorHAnsi"/>
        </w:rPr>
        <w:t xml:space="preserve">A push or a pull applied to an object or person, measured in pounds or </w:t>
      </w:r>
      <w:proofErr w:type="spellStart"/>
      <w:r w:rsidRPr="003A6C22">
        <w:rPr>
          <w:rFonts w:cstheme="minorHAnsi"/>
        </w:rPr>
        <w:t>newtons</w:t>
      </w:r>
      <w:proofErr w:type="spellEnd"/>
      <w:r w:rsidRPr="003A6C22">
        <w:rPr>
          <w:rFonts w:cstheme="minorHAnsi"/>
        </w:rPr>
        <w:t>.</w:t>
      </w:r>
    </w:p>
    <w:p w:rsidR="006E0023" w:rsidRPr="003A6C22" w:rsidRDefault="006E0023" w:rsidP="006E002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>Inertia –</w:t>
      </w:r>
      <w:r>
        <w:rPr>
          <w:rFonts w:cstheme="minorHAnsi"/>
          <w:b/>
          <w:sz w:val="24"/>
          <w:szCs w:val="24"/>
        </w:rPr>
        <w:t xml:space="preserve"> </w:t>
      </w:r>
      <w:r w:rsidRPr="003A6C22">
        <w:rPr>
          <w:rFonts w:cstheme="minorHAnsi"/>
        </w:rPr>
        <w:t>The tendency of a body at rest to remain at rest or of a body in straight line motion to stay in motion in a straight line unless acted on by an outside force.</w:t>
      </w:r>
    </w:p>
    <w:p w:rsidR="006E0023" w:rsidRPr="003A6C22" w:rsidRDefault="006E0023" w:rsidP="006E002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>Leverage –</w:t>
      </w:r>
      <w:r>
        <w:rPr>
          <w:rFonts w:cstheme="minorHAnsi"/>
          <w:b/>
          <w:sz w:val="24"/>
          <w:szCs w:val="24"/>
        </w:rPr>
        <w:t xml:space="preserve"> </w:t>
      </w:r>
      <w:r w:rsidRPr="003A6C22">
        <w:rPr>
          <w:rFonts w:cstheme="minorHAnsi"/>
        </w:rPr>
        <w:t>1. a. The action of a lever. b. The mechanical advantage of a lever. 2. Positional advantage; power to act effectively</w:t>
      </w:r>
    </w:p>
    <w:p w:rsidR="006E0023" w:rsidRPr="003A6C22" w:rsidRDefault="006E0023" w:rsidP="006E002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 xml:space="preserve">Opposition - </w:t>
      </w:r>
      <w:r w:rsidRPr="003A6C22">
        <w:rPr>
          <w:rFonts w:cstheme="minorHAnsi"/>
        </w:rPr>
        <w:t>The use of body parts on opposite sides of body to increase force and power.</w:t>
      </w:r>
      <w:r w:rsidRPr="003A6C22">
        <w:rPr>
          <w:rFonts w:cstheme="minorHAnsi"/>
          <w:b/>
        </w:rPr>
        <w:t xml:space="preserve">  </w:t>
      </w:r>
    </w:p>
    <w:p w:rsidR="006E0023" w:rsidRPr="003A6C22" w:rsidRDefault="006E0023" w:rsidP="006E00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A6C22">
        <w:rPr>
          <w:rFonts w:cstheme="minorHAnsi"/>
          <w:b/>
          <w:sz w:val="24"/>
          <w:szCs w:val="24"/>
        </w:rPr>
        <w:t xml:space="preserve">Rotary Motion – </w:t>
      </w:r>
      <w:r w:rsidRPr="003A6C22">
        <w:rPr>
          <w:rFonts w:cstheme="minorHAnsi"/>
        </w:rPr>
        <w:t>The act of rotating as if on an axis; "the rotation of the dancer kept time with the music".</w:t>
      </w:r>
    </w:p>
    <w:p w:rsidR="006E0023" w:rsidRPr="00CE4DC3" w:rsidRDefault="006E0023" w:rsidP="006E0023">
      <w:pPr>
        <w:rPr>
          <w:rFonts w:cstheme="minorHAnsi"/>
          <w:i/>
          <w:sz w:val="24"/>
          <w:szCs w:val="24"/>
        </w:rPr>
      </w:pPr>
    </w:p>
    <w:p w:rsidR="006E0023" w:rsidRPr="00CE4DC3" w:rsidRDefault="006E0023" w:rsidP="006E0023">
      <w:pPr>
        <w:rPr>
          <w:rFonts w:cstheme="minorHAnsi"/>
          <w:i/>
          <w:sz w:val="24"/>
          <w:szCs w:val="24"/>
        </w:rPr>
      </w:pPr>
    </w:p>
    <w:p w:rsidR="006E0023" w:rsidRDefault="006E0023" w:rsidP="006E0023">
      <w:pPr>
        <w:rPr>
          <w:rFonts w:cstheme="minorHAnsi"/>
          <w:b/>
          <w:i/>
          <w:sz w:val="24"/>
          <w:szCs w:val="24"/>
        </w:rPr>
      </w:pPr>
    </w:p>
    <w:p w:rsidR="006E0023" w:rsidRPr="006E0023" w:rsidRDefault="006E0023" w:rsidP="006E0023">
      <w:pPr>
        <w:rPr>
          <w:b/>
          <w:sz w:val="28"/>
          <w:szCs w:val="28"/>
        </w:rPr>
      </w:pPr>
    </w:p>
    <w:sectPr w:rsidR="006E0023" w:rsidRPr="006E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59E"/>
    <w:multiLevelType w:val="hybridMultilevel"/>
    <w:tmpl w:val="FFE45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B59"/>
    <w:multiLevelType w:val="hybridMultilevel"/>
    <w:tmpl w:val="286E7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D98"/>
    <w:multiLevelType w:val="hybridMultilevel"/>
    <w:tmpl w:val="42BA3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2684"/>
    <w:multiLevelType w:val="hybridMultilevel"/>
    <w:tmpl w:val="AC525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50D07"/>
    <w:multiLevelType w:val="hybridMultilevel"/>
    <w:tmpl w:val="074A0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C58C1"/>
    <w:multiLevelType w:val="hybridMultilevel"/>
    <w:tmpl w:val="4F2C9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23"/>
    <w:rsid w:val="00075CD7"/>
    <w:rsid w:val="001C4BEA"/>
    <w:rsid w:val="004078B6"/>
    <w:rsid w:val="006E0023"/>
    <w:rsid w:val="007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arkfamil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Macintosh Word</Application>
  <DocSecurity>0</DocSecurity>
  <Lines>19</Lines>
  <Paragraphs>5</Paragraphs>
  <ScaleCrop>false</ScaleCrop>
  <Company>SUHSD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Butler</dc:creator>
  <cp:keywords/>
  <dc:description/>
  <cp:lastModifiedBy>KIMBERLY BUTLER</cp:lastModifiedBy>
  <cp:revision>2</cp:revision>
  <cp:lastPrinted>2012-04-16T19:21:00Z</cp:lastPrinted>
  <dcterms:created xsi:type="dcterms:W3CDTF">2014-10-03T22:18:00Z</dcterms:created>
  <dcterms:modified xsi:type="dcterms:W3CDTF">2014-10-03T22:18:00Z</dcterms:modified>
</cp:coreProperties>
</file>