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EA" w:rsidRDefault="00766363" w:rsidP="00766363">
      <w:pPr>
        <w:jc w:val="center"/>
        <w:rPr>
          <w:b/>
          <w:sz w:val="28"/>
          <w:szCs w:val="28"/>
        </w:rPr>
      </w:pPr>
      <w:r>
        <w:rPr>
          <w:b/>
          <w:sz w:val="28"/>
          <w:szCs w:val="28"/>
        </w:rPr>
        <w:t>High School Course I Pacing Guide</w:t>
      </w:r>
    </w:p>
    <w:p w:rsidR="00766363" w:rsidRDefault="00766363" w:rsidP="00766363">
      <w:pPr>
        <w:rPr>
          <w:b/>
          <w:sz w:val="28"/>
          <w:szCs w:val="28"/>
        </w:rPr>
      </w:pPr>
      <w:r>
        <w:rPr>
          <w:b/>
          <w:sz w:val="28"/>
          <w:szCs w:val="28"/>
        </w:rPr>
        <w:t>Resources:</w:t>
      </w:r>
    </w:p>
    <w:p w:rsidR="00766363" w:rsidRDefault="00766363" w:rsidP="00766363">
      <w:pPr>
        <w:rPr>
          <w:b/>
          <w:sz w:val="28"/>
          <w:szCs w:val="28"/>
        </w:rPr>
      </w:pPr>
      <w:hyperlink r:id="rId6" w:history="1">
        <w:r w:rsidRPr="00D06B22">
          <w:rPr>
            <w:rStyle w:val="Hyperlink"/>
            <w:b/>
            <w:sz w:val="28"/>
            <w:szCs w:val="28"/>
          </w:rPr>
          <w:t>www.sparkfamily.org</w:t>
        </w:r>
      </w:hyperlink>
      <w:r>
        <w:rPr>
          <w:b/>
          <w:sz w:val="28"/>
          <w:szCs w:val="28"/>
        </w:rPr>
        <w:t xml:space="preserve"> / Middle School PE / Flying Disc</w:t>
      </w:r>
      <w:bookmarkStart w:id="0" w:name="_GoBack"/>
      <w:bookmarkEnd w:id="0"/>
    </w:p>
    <w:p w:rsidR="00766363" w:rsidRPr="009A5954" w:rsidRDefault="00766363" w:rsidP="00766363">
      <w:pPr>
        <w:rPr>
          <w:rFonts w:cstheme="minorHAnsi"/>
          <w:b/>
          <w:i/>
          <w:sz w:val="28"/>
          <w:szCs w:val="28"/>
          <w:u w:val="single"/>
        </w:rPr>
      </w:pPr>
      <w:r w:rsidRPr="009A5954">
        <w:rPr>
          <w:rFonts w:cstheme="minorHAnsi"/>
          <w:b/>
          <w:i/>
          <w:sz w:val="28"/>
          <w:szCs w:val="28"/>
          <w:u w:val="single"/>
        </w:rPr>
        <w:t>DISC GOLF</w:t>
      </w:r>
    </w:p>
    <w:p w:rsidR="00766363" w:rsidRDefault="00766363" w:rsidP="00766363">
      <w:pPr>
        <w:rPr>
          <w:rFonts w:cstheme="minorHAnsi"/>
          <w:b/>
          <w:i/>
          <w:sz w:val="24"/>
          <w:szCs w:val="24"/>
        </w:rPr>
      </w:pPr>
      <w:r w:rsidRPr="00197E23">
        <w:rPr>
          <w:rFonts w:cstheme="minorHAnsi"/>
          <w:b/>
          <w:i/>
          <w:sz w:val="24"/>
          <w:szCs w:val="24"/>
        </w:rPr>
        <w:t>Focus Points:</w:t>
      </w:r>
    </w:p>
    <w:p w:rsidR="00766363" w:rsidRDefault="00766363" w:rsidP="00766363">
      <w:pPr>
        <w:pStyle w:val="ListParagraph"/>
        <w:numPr>
          <w:ilvl w:val="0"/>
          <w:numId w:val="4"/>
        </w:numPr>
        <w:rPr>
          <w:rFonts w:cstheme="minorHAnsi"/>
          <w:sz w:val="24"/>
          <w:szCs w:val="24"/>
        </w:rPr>
      </w:pPr>
      <w:r>
        <w:rPr>
          <w:rFonts w:cstheme="minorHAnsi"/>
          <w:sz w:val="24"/>
          <w:szCs w:val="24"/>
        </w:rPr>
        <w:t>Technique for throwing the disc with power and accuracy.</w:t>
      </w:r>
    </w:p>
    <w:p w:rsidR="00766363" w:rsidRDefault="00766363" w:rsidP="00766363">
      <w:pPr>
        <w:pStyle w:val="ListParagraph"/>
        <w:numPr>
          <w:ilvl w:val="0"/>
          <w:numId w:val="4"/>
        </w:numPr>
        <w:rPr>
          <w:rFonts w:cstheme="minorHAnsi"/>
          <w:sz w:val="24"/>
          <w:szCs w:val="24"/>
        </w:rPr>
      </w:pPr>
      <w:r>
        <w:rPr>
          <w:rFonts w:cstheme="minorHAnsi"/>
          <w:sz w:val="24"/>
          <w:szCs w:val="24"/>
        </w:rPr>
        <w:t>Cover the course with as few throws as possible.</w:t>
      </w:r>
    </w:p>
    <w:p w:rsidR="00766363" w:rsidRDefault="00766363" w:rsidP="00766363">
      <w:pPr>
        <w:pStyle w:val="ListParagraph"/>
        <w:numPr>
          <w:ilvl w:val="0"/>
          <w:numId w:val="4"/>
        </w:numPr>
        <w:rPr>
          <w:rFonts w:cstheme="minorHAnsi"/>
          <w:sz w:val="24"/>
          <w:szCs w:val="24"/>
        </w:rPr>
      </w:pPr>
      <w:r>
        <w:rPr>
          <w:rFonts w:cstheme="minorHAnsi"/>
          <w:sz w:val="24"/>
          <w:szCs w:val="24"/>
        </w:rPr>
        <w:t>Understand the positions on the course; know where to tee off from, where to finish each hole.</w:t>
      </w:r>
    </w:p>
    <w:p w:rsidR="00766363" w:rsidRPr="00A21034" w:rsidRDefault="00766363" w:rsidP="00766363">
      <w:pPr>
        <w:pStyle w:val="ListParagraph"/>
        <w:numPr>
          <w:ilvl w:val="0"/>
          <w:numId w:val="4"/>
        </w:numPr>
        <w:rPr>
          <w:rFonts w:cstheme="minorHAnsi"/>
          <w:sz w:val="24"/>
          <w:szCs w:val="24"/>
        </w:rPr>
      </w:pPr>
      <w:r>
        <w:rPr>
          <w:rFonts w:cstheme="minorHAnsi"/>
          <w:sz w:val="24"/>
          <w:szCs w:val="24"/>
        </w:rPr>
        <w:t xml:space="preserve">Know how to avoid obstacles. </w:t>
      </w:r>
    </w:p>
    <w:p w:rsidR="00766363" w:rsidRDefault="00766363" w:rsidP="00766363">
      <w:pPr>
        <w:rPr>
          <w:rFonts w:cstheme="minorHAnsi"/>
          <w:b/>
          <w:i/>
          <w:sz w:val="24"/>
          <w:szCs w:val="24"/>
        </w:rPr>
      </w:pPr>
      <w:r w:rsidRPr="00CE4DC3">
        <w:rPr>
          <w:rFonts w:cstheme="minorHAnsi"/>
          <w:b/>
          <w:i/>
          <w:sz w:val="24"/>
          <w:szCs w:val="24"/>
        </w:rPr>
        <w:t>Skills:</w:t>
      </w:r>
    </w:p>
    <w:p w:rsidR="00766363" w:rsidRDefault="00766363" w:rsidP="00766363">
      <w:pPr>
        <w:pStyle w:val="ListParagraph"/>
        <w:numPr>
          <w:ilvl w:val="0"/>
          <w:numId w:val="5"/>
        </w:numPr>
        <w:rPr>
          <w:rFonts w:cstheme="minorHAnsi"/>
          <w:sz w:val="24"/>
          <w:szCs w:val="24"/>
        </w:rPr>
      </w:pPr>
      <w:r>
        <w:rPr>
          <w:rFonts w:cstheme="minorHAnsi"/>
          <w:sz w:val="24"/>
          <w:szCs w:val="24"/>
        </w:rPr>
        <w:t>Throw for power and accuracy</w:t>
      </w:r>
    </w:p>
    <w:p w:rsidR="00766363" w:rsidRDefault="00766363" w:rsidP="00766363">
      <w:pPr>
        <w:pStyle w:val="ListParagraph"/>
        <w:numPr>
          <w:ilvl w:val="0"/>
          <w:numId w:val="5"/>
        </w:numPr>
        <w:rPr>
          <w:rFonts w:cstheme="minorHAnsi"/>
          <w:sz w:val="24"/>
          <w:szCs w:val="24"/>
        </w:rPr>
      </w:pPr>
      <w:r>
        <w:rPr>
          <w:rFonts w:cstheme="minorHAnsi"/>
          <w:sz w:val="24"/>
          <w:szCs w:val="24"/>
        </w:rPr>
        <w:t>Backhand</w:t>
      </w:r>
    </w:p>
    <w:p w:rsidR="00766363" w:rsidRPr="00A21034" w:rsidRDefault="00766363" w:rsidP="00766363">
      <w:pPr>
        <w:pStyle w:val="ListParagraph"/>
        <w:numPr>
          <w:ilvl w:val="0"/>
          <w:numId w:val="5"/>
        </w:numPr>
        <w:rPr>
          <w:rFonts w:cstheme="minorHAnsi"/>
          <w:sz w:val="24"/>
          <w:szCs w:val="24"/>
        </w:rPr>
      </w:pPr>
      <w:r>
        <w:rPr>
          <w:rFonts w:cstheme="minorHAnsi"/>
          <w:sz w:val="24"/>
          <w:szCs w:val="24"/>
        </w:rPr>
        <w:t>Putt</w:t>
      </w:r>
    </w:p>
    <w:p w:rsidR="00766363" w:rsidRDefault="00766363" w:rsidP="00766363">
      <w:pPr>
        <w:rPr>
          <w:rFonts w:cstheme="minorHAnsi"/>
          <w:b/>
          <w:i/>
          <w:sz w:val="24"/>
          <w:szCs w:val="24"/>
        </w:rPr>
      </w:pPr>
      <w:r w:rsidRPr="00197E23">
        <w:rPr>
          <w:rFonts w:cstheme="minorHAnsi"/>
          <w:b/>
          <w:i/>
          <w:sz w:val="24"/>
          <w:szCs w:val="24"/>
        </w:rPr>
        <w:t xml:space="preserve">History:  </w:t>
      </w:r>
    </w:p>
    <w:p w:rsidR="00766363" w:rsidRPr="005D7F6D" w:rsidRDefault="00766363" w:rsidP="00766363">
      <w:pPr>
        <w:spacing w:line="240" w:lineRule="auto"/>
        <w:rPr>
          <w:rFonts w:cstheme="minorHAnsi"/>
          <w:sz w:val="24"/>
          <w:szCs w:val="24"/>
        </w:rPr>
      </w:pPr>
      <w:r w:rsidRPr="005D7F6D">
        <w:rPr>
          <w:rFonts w:cstheme="minorHAnsi"/>
          <w:sz w:val="24"/>
          <w:szCs w:val="24"/>
        </w:rPr>
        <w:t xml:space="preserve">The flying disc traces its origins back to the </w:t>
      </w:r>
      <w:proofErr w:type="spellStart"/>
      <w:r w:rsidRPr="005D7F6D">
        <w:rPr>
          <w:rFonts w:cstheme="minorHAnsi"/>
          <w:sz w:val="24"/>
          <w:szCs w:val="24"/>
        </w:rPr>
        <w:t>Frisbie</w:t>
      </w:r>
      <w:proofErr w:type="spellEnd"/>
      <w:r w:rsidRPr="005D7F6D">
        <w:rPr>
          <w:rFonts w:cstheme="minorHAnsi"/>
          <w:sz w:val="24"/>
          <w:szCs w:val="24"/>
        </w:rPr>
        <w:t xml:space="preserve"> Pie Company and its predecessor, the Olds Baking Company in New Haven, Connecticut.  The actual disc was either a pie or cookie tin, which was turned upside down and tossed.  Students at Yale University played an early version of a flying disc game in which the thrower would signal the receiver by calling “Frisbee”.</w:t>
      </w:r>
    </w:p>
    <w:p w:rsidR="00766363" w:rsidRPr="005D7F6D" w:rsidRDefault="00766363" w:rsidP="00766363">
      <w:pPr>
        <w:spacing w:line="240" w:lineRule="auto"/>
        <w:rPr>
          <w:rFonts w:cstheme="minorHAnsi"/>
          <w:sz w:val="24"/>
          <w:szCs w:val="24"/>
        </w:rPr>
      </w:pPr>
      <w:r w:rsidRPr="005D7F6D">
        <w:rPr>
          <w:rFonts w:cstheme="minorHAnsi"/>
          <w:sz w:val="24"/>
          <w:szCs w:val="24"/>
        </w:rPr>
        <w:t xml:space="preserve">Walter Frederick Morrison, the son of an inventor, is credited as the first to develop metal pie tins for commercial purposes following World War II  He eventually turned to plastic to manufacture a disc that would be used as a toy.  The original was a flop, but in 1951 he developed an improved model.  Eventually this was purchased by a toy company and was called Wham-O’s Pluto Platter.  Because the activity was slow to catch on, the Wham-O company decided to distribute the disc throughout the United States.  While visiting Harvard University’s campus, distributions first heard the term </w:t>
      </w:r>
      <w:proofErr w:type="spellStart"/>
      <w:r w:rsidRPr="005D7F6D">
        <w:rPr>
          <w:rFonts w:cstheme="minorHAnsi"/>
          <w:sz w:val="24"/>
          <w:szCs w:val="24"/>
        </w:rPr>
        <w:t>frisbie</w:t>
      </w:r>
      <w:proofErr w:type="spellEnd"/>
      <w:r w:rsidRPr="005D7F6D">
        <w:rPr>
          <w:rFonts w:cstheme="minorHAnsi"/>
          <w:sz w:val="24"/>
          <w:szCs w:val="24"/>
        </w:rPr>
        <w:t xml:space="preserve">.  The students said they had been tossing pie tins for years and called it </w:t>
      </w:r>
      <w:proofErr w:type="spellStart"/>
      <w:r w:rsidRPr="005D7F6D">
        <w:rPr>
          <w:rFonts w:cstheme="minorHAnsi"/>
          <w:sz w:val="24"/>
          <w:szCs w:val="24"/>
        </w:rPr>
        <w:t>Frisbie-ing</w:t>
      </w:r>
      <w:proofErr w:type="spellEnd"/>
      <w:r w:rsidRPr="005D7F6D">
        <w:rPr>
          <w:rFonts w:cstheme="minorHAnsi"/>
          <w:sz w:val="24"/>
          <w:szCs w:val="24"/>
        </w:rPr>
        <w:t xml:space="preserve">.  In 1966, Ed </w:t>
      </w:r>
      <w:proofErr w:type="spellStart"/>
      <w:r w:rsidRPr="005D7F6D">
        <w:rPr>
          <w:rFonts w:cstheme="minorHAnsi"/>
          <w:sz w:val="24"/>
          <w:szCs w:val="24"/>
        </w:rPr>
        <w:t>Headrick</w:t>
      </w:r>
      <w:proofErr w:type="spellEnd"/>
      <w:r w:rsidRPr="005D7F6D">
        <w:rPr>
          <w:rFonts w:cstheme="minorHAnsi"/>
          <w:sz w:val="24"/>
          <w:szCs w:val="24"/>
        </w:rPr>
        <w:t xml:space="preserve"> developed the modern Frisbee. </w:t>
      </w:r>
    </w:p>
    <w:p w:rsidR="00766363" w:rsidRDefault="00766363" w:rsidP="00766363">
      <w:pPr>
        <w:rPr>
          <w:rFonts w:cstheme="minorHAnsi"/>
          <w:b/>
          <w:i/>
          <w:sz w:val="24"/>
          <w:szCs w:val="24"/>
        </w:rPr>
      </w:pPr>
      <w:r w:rsidRPr="00197E23">
        <w:rPr>
          <w:rFonts w:cstheme="minorHAnsi"/>
          <w:b/>
          <w:i/>
          <w:sz w:val="24"/>
          <w:szCs w:val="24"/>
        </w:rPr>
        <w:t>Strategies:</w:t>
      </w:r>
    </w:p>
    <w:p w:rsidR="00766363" w:rsidRDefault="00766363" w:rsidP="00766363">
      <w:pPr>
        <w:pStyle w:val="ListParagraph"/>
        <w:numPr>
          <w:ilvl w:val="0"/>
          <w:numId w:val="6"/>
        </w:numPr>
        <w:rPr>
          <w:rFonts w:cstheme="minorHAnsi"/>
          <w:sz w:val="24"/>
          <w:szCs w:val="24"/>
        </w:rPr>
      </w:pPr>
      <w:r>
        <w:rPr>
          <w:rFonts w:cstheme="minorHAnsi"/>
          <w:sz w:val="24"/>
          <w:szCs w:val="24"/>
        </w:rPr>
        <w:t>Visualize the shot before throwing the disc.  Look for hazards or obstacles.</w:t>
      </w:r>
    </w:p>
    <w:p w:rsidR="00766363" w:rsidRDefault="00766363" w:rsidP="00766363">
      <w:pPr>
        <w:pStyle w:val="ListParagraph"/>
        <w:numPr>
          <w:ilvl w:val="0"/>
          <w:numId w:val="6"/>
        </w:numPr>
        <w:rPr>
          <w:rFonts w:cstheme="minorHAnsi"/>
          <w:sz w:val="24"/>
          <w:szCs w:val="24"/>
        </w:rPr>
      </w:pPr>
      <w:r>
        <w:rPr>
          <w:rFonts w:cstheme="minorHAnsi"/>
          <w:sz w:val="24"/>
          <w:szCs w:val="24"/>
        </w:rPr>
        <w:t>When a disc lands in a bad spot, throw it out into an advantageous area in preparation for the next throw.</w:t>
      </w:r>
    </w:p>
    <w:p w:rsidR="00766363" w:rsidRDefault="00766363" w:rsidP="00766363">
      <w:pPr>
        <w:pStyle w:val="ListParagraph"/>
        <w:numPr>
          <w:ilvl w:val="0"/>
          <w:numId w:val="6"/>
        </w:numPr>
        <w:rPr>
          <w:rFonts w:cstheme="minorHAnsi"/>
          <w:sz w:val="24"/>
          <w:szCs w:val="24"/>
        </w:rPr>
      </w:pPr>
      <w:r>
        <w:rPr>
          <w:rFonts w:cstheme="minorHAnsi"/>
          <w:sz w:val="24"/>
          <w:szCs w:val="24"/>
        </w:rPr>
        <w:lastRenderedPageBreak/>
        <w:t>Don’t gamble by attempting a put that is too long.  Lay up with the throw, placing it close to the target.</w:t>
      </w:r>
    </w:p>
    <w:p w:rsidR="00766363" w:rsidRPr="00A21034" w:rsidRDefault="00766363" w:rsidP="00766363">
      <w:pPr>
        <w:pStyle w:val="ListParagraph"/>
        <w:numPr>
          <w:ilvl w:val="0"/>
          <w:numId w:val="6"/>
        </w:numPr>
        <w:rPr>
          <w:rFonts w:cstheme="minorHAnsi"/>
          <w:sz w:val="24"/>
          <w:szCs w:val="24"/>
        </w:rPr>
      </w:pPr>
      <w:r>
        <w:rPr>
          <w:rFonts w:cstheme="minorHAnsi"/>
          <w:sz w:val="24"/>
          <w:szCs w:val="24"/>
        </w:rPr>
        <w:t>Master the backhand first.  Later learn new throws that help you get out of tough spots.</w:t>
      </w:r>
    </w:p>
    <w:p w:rsidR="00766363" w:rsidRPr="00197E23" w:rsidRDefault="00766363" w:rsidP="00766363">
      <w:pPr>
        <w:rPr>
          <w:rFonts w:cstheme="minorHAnsi"/>
          <w:b/>
          <w:i/>
          <w:sz w:val="24"/>
          <w:szCs w:val="24"/>
        </w:rPr>
      </w:pPr>
      <w:r w:rsidRPr="00197E23">
        <w:rPr>
          <w:rFonts w:cstheme="minorHAnsi"/>
          <w:b/>
          <w:i/>
          <w:sz w:val="24"/>
          <w:szCs w:val="24"/>
        </w:rPr>
        <w:t>Assessment:</w:t>
      </w:r>
    </w:p>
    <w:p w:rsidR="00766363" w:rsidRDefault="00766363" w:rsidP="00766363">
      <w:pPr>
        <w:pStyle w:val="ListParagraph"/>
        <w:numPr>
          <w:ilvl w:val="0"/>
          <w:numId w:val="1"/>
        </w:numPr>
        <w:rPr>
          <w:rFonts w:cstheme="minorHAnsi"/>
          <w:sz w:val="24"/>
          <w:szCs w:val="24"/>
        </w:rPr>
      </w:pPr>
      <w:r w:rsidRPr="00CE4DC3">
        <w:rPr>
          <w:rFonts w:cstheme="minorHAnsi"/>
          <w:sz w:val="24"/>
          <w:szCs w:val="24"/>
        </w:rPr>
        <w:t>Performance rubric</w:t>
      </w:r>
      <w:r>
        <w:rPr>
          <w:rFonts w:cstheme="minorHAnsi"/>
          <w:sz w:val="24"/>
          <w:szCs w:val="24"/>
        </w:rPr>
        <w:t xml:space="preserve"> </w:t>
      </w:r>
    </w:p>
    <w:p w:rsidR="00766363" w:rsidRDefault="00766363" w:rsidP="00766363">
      <w:pPr>
        <w:pStyle w:val="ListParagraph"/>
        <w:numPr>
          <w:ilvl w:val="0"/>
          <w:numId w:val="1"/>
        </w:numPr>
        <w:rPr>
          <w:rFonts w:cstheme="minorHAnsi"/>
          <w:sz w:val="24"/>
          <w:szCs w:val="24"/>
        </w:rPr>
      </w:pPr>
      <w:r>
        <w:rPr>
          <w:rFonts w:cstheme="minorHAnsi"/>
          <w:sz w:val="24"/>
          <w:szCs w:val="24"/>
        </w:rPr>
        <w:t>Peer Checklist</w:t>
      </w:r>
    </w:p>
    <w:p w:rsidR="00766363" w:rsidRPr="00CE4DC3" w:rsidRDefault="00766363" w:rsidP="00766363">
      <w:pPr>
        <w:pStyle w:val="ListParagraph"/>
        <w:numPr>
          <w:ilvl w:val="0"/>
          <w:numId w:val="1"/>
        </w:numPr>
        <w:rPr>
          <w:rFonts w:cstheme="minorHAnsi"/>
          <w:sz w:val="24"/>
          <w:szCs w:val="24"/>
        </w:rPr>
      </w:pPr>
      <w:r w:rsidRPr="00CE4DC3">
        <w:rPr>
          <w:rFonts w:cstheme="minorHAnsi"/>
          <w:sz w:val="24"/>
          <w:szCs w:val="24"/>
        </w:rPr>
        <w:t>Written quiz</w:t>
      </w:r>
    </w:p>
    <w:p w:rsidR="00766363" w:rsidRPr="00CE4DC3" w:rsidRDefault="00766363" w:rsidP="00766363">
      <w:pPr>
        <w:pStyle w:val="ListParagraph"/>
        <w:rPr>
          <w:rFonts w:cstheme="minorHAnsi"/>
          <w:sz w:val="24"/>
          <w:szCs w:val="24"/>
        </w:rPr>
      </w:pPr>
    </w:p>
    <w:p w:rsidR="00766363" w:rsidRDefault="00766363" w:rsidP="00766363">
      <w:pPr>
        <w:rPr>
          <w:rFonts w:cstheme="minorHAnsi"/>
          <w:b/>
          <w:i/>
          <w:sz w:val="24"/>
          <w:szCs w:val="24"/>
        </w:rPr>
      </w:pPr>
      <w:r w:rsidRPr="00197E23">
        <w:rPr>
          <w:rFonts w:cstheme="minorHAnsi"/>
          <w:b/>
          <w:i/>
          <w:sz w:val="24"/>
          <w:szCs w:val="24"/>
        </w:rPr>
        <w:t>Vocabulary:</w:t>
      </w:r>
    </w:p>
    <w:p w:rsidR="00766363" w:rsidRPr="00FC0E0C" w:rsidRDefault="00766363" w:rsidP="00766363">
      <w:pPr>
        <w:rPr>
          <w:rFonts w:cstheme="minorHAnsi"/>
          <w:sz w:val="24"/>
          <w:szCs w:val="24"/>
        </w:rPr>
      </w:pPr>
      <w:r>
        <w:rPr>
          <w:rFonts w:cstheme="minorHAnsi"/>
          <w:b/>
          <w:i/>
          <w:sz w:val="24"/>
          <w:szCs w:val="24"/>
        </w:rPr>
        <w:t xml:space="preserve"> </w:t>
      </w:r>
      <w:r w:rsidRPr="00FC0E0C">
        <w:rPr>
          <w:rFonts w:cstheme="minorHAnsi"/>
          <w:sz w:val="24"/>
          <w:szCs w:val="24"/>
        </w:rPr>
        <w:t>Review the compo</w:t>
      </w:r>
      <w:r>
        <w:rPr>
          <w:rFonts w:cstheme="minorHAnsi"/>
          <w:sz w:val="24"/>
          <w:szCs w:val="24"/>
        </w:rPr>
        <w:t>nents of skill-related fitness:</w:t>
      </w:r>
    </w:p>
    <w:p w:rsidR="00766363" w:rsidRPr="00FC0E0C" w:rsidRDefault="00766363" w:rsidP="00766363">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Agility</w:t>
      </w:r>
      <w:r w:rsidRPr="00FC0E0C">
        <w:rPr>
          <w:rFonts w:cstheme="minorHAnsi"/>
          <w:sz w:val="24"/>
          <w:szCs w:val="24"/>
        </w:rPr>
        <w:t xml:space="preserve"> – ability to change your body position quickly and to control your body’s movements.</w:t>
      </w:r>
    </w:p>
    <w:p w:rsidR="00766363" w:rsidRPr="003A6C22" w:rsidRDefault="00766363" w:rsidP="00766363">
      <w:pPr>
        <w:pStyle w:val="ListParagraph"/>
        <w:numPr>
          <w:ilvl w:val="0"/>
          <w:numId w:val="2"/>
        </w:numPr>
        <w:autoSpaceDE w:val="0"/>
        <w:autoSpaceDN w:val="0"/>
        <w:adjustRightInd w:val="0"/>
        <w:rPr>
          <w:rFonts w:cstheme="minorHAnsi"/>
        </w:rPr>
      </w:pPr>
      <w:r w:rsidRPr="00687667">
        <w:rPr>
          <w:rFonts w:cstheme="minorHAnsi"/>
          <w:b/>
          <w:sz w:val="24"/>
          <w:szCs w:val="24"/>
        </w:rPr>
        <w:t>Balance</w:t>
      </w:r>
      <w:r w:rsidRPr="00FC0E0C">
        <w:rPr>
          <w:rFonts w:cstheme="minorHAnsi"/>
          <w:sz w:val="24"/>
          <w:szCs w:val="24"/>
        </w:rPr>
        <w:t xml:space="preserve"> – </w:t>
      </w:r>
      <w:r w:rsidRPr="003A6C22">
        <w:rPr>
          <w:rFonts w:cstheme="minorHAnsi"/>
        </w:rPr>
        <w:t>An even distribution of weight enabling someone or something to remain upright and steady.</w:t>
      </w:r>
    </w:p>
    <w:p w:rsidR="00766363" w:rsidRDefault="00766363" w:rsidP="00766363">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Coordination</w:t>
      </w:r>
      <w:r w:rsidRPr="00FC0E0C">
        <w:rPr>
          <w:rFonts w:cstheme="minorHAnsi"/>
          <w:sz w:val="24"/>
          <w:szCs w:val="24"/>
        </w:rPr>
        <w:t xml:space="preserve"> – ability to use your senses together with your body parts. </w:t>
      </w:r>
    </w:p>
    <w:p w:rsidR="00766363" w:rsidRDefault="00766363" w:rsidP="00766363">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Explosive power</w:t>
      </w:r>
      <w:r>
        <w:rPr>
          <w:rFonts w:cstheme="minorHAnsi"/>
          <w:sz w:val="24"/>
          <w:szCs w:val="24"/>
        </w:rPr>
        <w:t xml:space="preserve"> – A quick muscular effort resulting in speed and/or power for a short period of time.  Examples include tee shot, batting, tennis serve, basketball rebound, football tackle, etc.</w:t>
      </w:r>
    </w:p>
    <w:p w:rsidR="00766363" w:rsidRPr="00FC0E0C" w:rsidRDefault="00766363" w:rsidP="00766363">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Power</w:t>
      </w:r>
      <w:r w:rsidRPr="00FC0E0C">
        <w:rPr>
          <w:rFonts w:cstheme="minorHAnsi"/>
          <w:sz w:val="24"/>
          <w:szCs w:val="24"/>
        </w:rPr>
        <w:t xml:space="preserve"> – ability to use strength quickly. Areas most likely to improve with repeated effort. </w:t>
      </w:r>
    </w:p>
    <w:p w:rsidR="00766363" w:rsidRPr="00FC0E0C" w:rsidRDefault="00766363" w:rsidP="00766363">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Reaction time</w:t>
      </w:r>
      <w:r w:rsidRPr="00FC0E0C">
        <w:rPr>
          <w:rFonts w:cstheme="minorHAnsi"/>
          <w:sz w:val="24"/>
          <w:szCs w:val="24"/>
        </w:rPr>
        <w:t xml:space="preserve"> – amount of time it takes you to move once you realize the need to act.</w:t>
      </w:r>
    </w:p>
    <w:p w:rsidR="00766363" w:rsidRDefault="00766363" w:rsidP="00766363">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Speed</w:t>
      </w:r>
      <w:r w:rsidRPr="00FC0E0C">
        <w:rPr>
          <w:rFonts w:cstheme="minorHAnsi"/>
          <w:sz w:val="24"/>
          <w:szCs w:val="24"/>
        </w:rPr>
        <w:t xml:space="preserve"> – ability to perform a movement or cover a dis</w:t>
      </w:r>
      <w:r>
        <w:rPr>
          <w:rFonts w:cstheme="minorHAnsi"/>
          <w:sz w:val="24"/>
          <w:szCs w:val="24"/>
        </w:rPr>
        <w:t>tance in a short period of time.</w:t>
      </w:r>
    </w:p>
    <w:p w:rsidR="00766363" w:rsidRDefault="00766363" w:rsidP="00766363">
      <w:pPr>
        <w:pStyle w:val="ListParagraph"/>
        <w:autoSpaceDE w:val="0"/>
        <w:autoSpaceDN w:val="0"/>
        <w:adjustRightInd w:val="0"/>
        <w:spacing w:after="0" w:line="240" w:lineRule="auto"/>
        <w:rPr>
          <w:rFonts w:cstheme="minorHAnsi"/>
          <w:sz w:val="24"/>
          <w:szCs w:val="24"/>
        </w:rPr>
      </w:pPr>
    </w:p>
    <w:p w:rsidR="00766363" w:rsidRDefault="00766363" w:rsidP="00766363">
      <w:pPr>
        <w:autoSpaceDE w:val="0"/>
        <w:autoSpaceDN w:val="0"/>
        <w:adjustRightInd w:val="0"/>
        <w:spacing w:after="0" w:line="240" w:lineRule="auto"/>
        <w:rPr>
          <w:rFonts w:cstheme="minorHAnsi"/>
          <w:sz w:val="24"/>
          <w:szCs w:val="24"/>
        </w:rPr>
      </w:pPr>
      <w:r>
        <w:rPr>
          <w:rFonts w:cstheme="minorHAnsi"/>
          <w:sz w:val="24"/>
          <w:szCs w:val="24"/>
        </w:rPr>
        <w:t>Review the principles of biomechanics:</w:t>
      </w:r>
    </w:p>
    <w:p w:rsidR="00766363" w:rsidRDefault="00766363" w:rsidP="00766363">
      <w:pPr>
        <w:autoSpaceDE w:val="0"/>
        <w:autoSpaceDN w:val="0"/>
        <w:adjustRightInd w:val="0"/>
        <w:spacing w:after="0" w:line="240" w:lineRule="auto"/>
        <w:rPr>
          <w:rFonts w:cstheme="minorHAnsi"/>
          <w:sz w:val="24"/>
          <w:szCs w:val="24"/>
        </w:rPr>
      </w:pPr>
    </w:p>
    <w:p w:rsidR="00766363" w:rsidRPr="003A6C22" w:rsidRDefault="00766363" w:rsidP="00766363">
      <w:pPr>
        <w:pStyle w:val="ListParagraph"/>
        <w:numPr>
          <w:ilvl w:val="0"/>
          <w:numId w:val="3"/>
        </w:numPr>
        <w:autoSpaceDE w:val="0"/>
        <w:autoSpaceDN w:val="0"/>
        <w:adjustRightInd w:val="0"/>
        <w:rPr>
          <w:rFonts w:cstheme="minorHAnsi"/>
          <w:b/>
        </w:rPr>
      </w:pPr>
      <w:r w:rsidRPr="00687667">
        <w:rPr>
          <w:rFonts w:cstheme="minorHAnsi"/>
          <w:b/>
          <w:sz w:val="24"/>
          <w:szCs w:val="24"/>
        </w:rPr>
        <w:t xml:space="preserve">Force – </w:t>
      </w:r>
      <w:r w:rsidRPr="003A6C22">
        <w:rPr>
          <w:rFonts w:cstheme="minorHAnsi"/>
        </w:rPr>
        <w:t xml:space="preserve">A push or a pull applied to an object or person, measured in pounds or </w:t>
      </w:r>
      <w:proofErr w:type="spellStart"/>
      <w:r w:rsidRPr="003A6C22">
        <w:rPr>
          <w:rFonts w:cstheme="minorHAnsi"/>
        </w:rPr>
        <w:t>newtons</w:t>
      </w:r>
      <w:proofErr w:type="spellEnd"/>
      <w:r w:rsidRPr="003A6C22">
        <w:rPr>
          <w:rFonts w:cstheme="minorHAnsi"/>
        </w:rPr>
        <w:t>.</w:t>
      </w:r>
    </w:p>
    <w:p w:rsidR="00766363" w:rsidRPr="003A6C22" w:rsidRDefault="00766363" w:rsidP="00766363">
      <w:pPr>
        <w:pStyle w:val="ListParagraph"/>
        <w:numPr>
          <w:ilvl w:val="0"/>
          <w:numId w:val="3"/>
        </w:numPr>
        <w:autoSpaceDE w:val="0"/>
        <w:autoSpaceDN w:val="0"/>
        <w:adjustRightInd w:val="0"/>
        <w:rPr>
          <w:rFonts w:cstheme="minorHAnsi"/>
          <w:b/>
        </w:rPr>
      </w:pPr>
      <w:r w:rsidRPr="00687667">
        <w:rPr>
          <w:rFonts w:cstheme="minorHAnsi"/>
          <w:b/>
          <w:sz w:val="24"/>
          <w:szCs w:val="24"/>
        </w:rPr>
        <w:t>Inertia –</w:t>
      </w:r>
      <w:r>
        <w:rPr>
          <w:rFonts w:cstheme="minorHAnsi"/>
          <w:b/>
          <w:sz w:val="24"/>
          <w:szCs w:val="24"/>
        </w:rPr>
        <w:t xml:space="preserve"> </w:t>
      </w:r>
      <w:r w:rsidRPr="003A6C22">
        <w:rPr>
          <w:rFonts w:cstheme="minorHAnsi"/>
        </w:rPr>
        <w:t>The tendency of a body at rest to remain at rest or of a body in straight line motion to stay in motion in a straight line unless acted on by an outside force.</w:t>
      </w:r>
    </w:p>
    <w:p w:rsidR="00766363" w:rsidRPr="003A6C22" w:rsidRDefault="00766363" w:rsidP="00766363">
      <w:pPr>
        <w:pStyle w:val="ListParagraph"/>
        <w:numPr>
          <w:ilvl w:val="0"/>
          <w:numId w:val="3"/>
        </w:numPr>
        <w:autoSpaceDE w:val="0"/>
        <w:autoSpaceDN w:val="0"/>
        <w:adjustRightInd w:val="0"/>
        <w:rPr>
          <w:rFonts w:cstheme="minorHAnsi"/>
          <w:b/>
        </w:rPr>
      </w:pPr>
      <w:r w:rsidRPr="00687667">
        <w:rPr>
          <w:rFonts w:cstheme="minorHAnsi"/>
          <w:b/>
          <w:sz w:val="24"/>
          <w:szCs w:val="24"/>
        </w:rPr>
        <w:t>Leverage –</w:t>
      </w:r>
      <w:r>
        <w:rPr>
          <w:rFonts w:cstheme="minorHAnsi"/>
          <w:b/>
          <w:sz w:val="24"/>
          <w:szCs w:val="24"/>
        </w:rPr>
        <w:t xml:space="preserve"> </w:t>
      </w:r>
      <w:r w:rsidRPr="003A6C22">
        <w:rPr>
          <w:rFonts w:cstheme="minorHAnsi"/>
        </w:rPr>
        <w:t>1. a. The action of a lever. b. The mechanical advantage of a lever. 2. Positional advantage; power to act effectively</w:t>
      </w:r>
    </w:p>
    <w:p w:rsidR="00766363" w:rsidRPr="003A6C22" w:rsidRDefault="00766363" w:rsidP="00766363">
      <w:pPr>
        <w:pStyle w:val="ListParagraph"/>
        <w:numPr>
          <w:ilvl w:val="0"/>
          <w:numId w:val="3"/>
        </w:numPr>
        <w:autoSpaceDE w:val="0"/>
        <w:autoSpaceDN w:val="0"/>
        <w:adjustRightInd w:val="0"/>
        <w:rPr>
          <w:rFonts w:cstheme="minorHAnsi"/>
          <w:b/>
        </w:rPr>
      </w:pPr>
      <w:r w:rsidRPr="00687667">
        <w:rPr>
          <w:rFonts w:cstheme="minorHAnsi"/>
          <w:b/>
          <w:sz w:val="24"/>
          <w:szCs w:val="24"/>
        </w:rPr>
        <w:t xml:space="preserve">Opposition - </w:t>
      </w:r>
      <w:r w:rsidRPr="003A6C22">
        <w:rPr>
          <w:rFonts w:cstheme="minorHAnsi"/>
        </w:rPr>
        <w:t>The use of body parts on opposite sides of body to increase force and power.</w:t>
      </w:r>
      <w:r w:rsidRPr="003A6C22">
        <w:rPr>
          <w:rFonts w:cstheme="minorHAnsi"/>
          <w:b/>
        </w:rPr>
        <w:t xml:space="preserve">  </w:t>
      </w:r>
    </w:p>
    <w:p w:rsidR="00766363" w:rsidRPr="003A6C22" w:rsidRDefault="00766363" w:rsidP="00766363">
      <w:pPr>
        <w:pStyle w:val="ListParagraph"/>
        <w:numPr>
          <w:ilvl w:val="0"/>
          <w:numId w:val="3"/>
        </w:numPr>
        <w:autoSpaceDE w:val="0"/>
        <w:autoSpaceDN w:val="0"/>
        <w:adjustRightInd w:val="0"/>
        <w:spacing w:after="0" w:line="240" w:lineRule="auto"/>
        <w:rPr>
          <w:rFonts w:cstheme="minorHAnsi"/>
          <w:b/>
          <w:sz w:val="24"/>
          <w:szCs w:val="24"/>
        </w:rPr>
      </w:pPr>
      <w:r w:rsidRPr="003A6C22">
        <w:rPr>
          <w:rFonts w:cstheme="minorHAnsi"/>
          <w:b/>
          <w:sz w:val="24"/>
          <w:szCs w:val="24"/>
        </w:rPr>
        <w:t xml:space="preserve">Rotary Motion – </w:t>
      </w:r>
      <w:r w:rsidRPr="003A6C22">
        <w:rPr>
          <w:rFonts w:cstheme="minorHAnsi"/>
        </w:rPr>
        <w:t>The act of rotating as if on an axis; "the rotation of the d</w:t>
      </w:r>
      <w:r>
        <w:rPr>
          <w:rFonts w:cstheme="minorHAnsi"/>
        </w:rPr>
        <w:t>ancer kept time with the music.”</w:t>
      </w:r>
    </w:p>
    <w:p w:rsidR="00766363" w:rsidRPr="003A6C22" w:rsidRDefault="00766363" w:rsidP="00766363">
      <w:pPr>
        <w:pStyle w:val="ListParagraph"/>
        <w:autoSpaceDE w:val="0"/>
        <w:autoSpaceDN w:val="0"/>
        <w:adjustRightInd w:val="0"/>
        <w:spacing w:after="0" w:line="240" w:lineRule="auto"/>
        <w:rPr>
          <w:rFonts w:cstheme="minorHAnsi"/>
          <w:b/>
          <w:sz w:val="24"/>
          <w:szCs w:val="24"/>
        </w:rPr>
      </w:pPr>
    </w:p>
    <w:p w:rsidR="00766363" w:rsidRPr="00766363" w:rsidRDefault="00766363" w:rsidP="00766363">
      <w:pPr>
        <w:rPr>
          <w:b/>
          <w:sz w:val="28"/>
          <w:szCs w:val="28"/>
        </w:rPr>
      </w:pPr>
    </w:p>
    <w:sectPr w:rsidR="00766363" w:rsidRPr="00766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3B0"/>
    <w:multiLevelType w:val="hybridMultilevel"/>
    <w:tmpl w:val="FFE45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B226B"/>
    <w:multiLevelType w:val="hybridMultilevel"/>
    <w:tmpl w:val="50FC3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A45CC"/>
    <w:multiLevelType w:val="hybridMultilevel"/>
    <w:tmpl w:val="BD20F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B43A3"/>
    <w:multiLevelType w:val="hybridMultilevel"/>
    <w:tmpl w:val="AC525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D5E6B"/>
    <w:multiLevelType w:val="hybridMultilevel"/>
    <w:tmpl w:val="CCA68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2588C"/>
    <w:multiLevelType w:val="hybridMultilevel"/>
    <w:tmpl w:val="42BA3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63"/>
    <w:rsid w:val="001C4BEA"/>
    <w:rsid w:val="0076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363"/>
    <w:pPr>
      <w:ind w:left="720"/>
      <w:contextualSpacing/>
    </w:pPr>
  </w:style>
  <w:style w:type="character" w:styleId="Hyperlink">
    <w:name w:val="Hyperlink"/>
    <w:basedOn w:val="DefaultParagraphFont"/>
    <w:uiPriority w:val="99"/>
    <w:unhideWhenUsed/>
    <w:rsid w:val="00766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363"/>
    <w:pPr>
      <w:ind w:left="720"/>
      <w:contextualSpacing/>
    </w:pPr>
  </w:style>
  <w:style w:type="character" w:styleId="Hyperlink">
    <w:name w:val="Hyperlink"/>
    <w:basedOn w:val="DefaultParagraphFont"/>
    <w:uiPriority w:val="99"/>
    <w:unhideWhenUsed/>
    <w:rsid w:val="00766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kfamil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Company>SUHSD</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1</cp:revision>
  <dcterms:created xsi:type="dcterms:W3CDTF">2012-04-16T19:06:00Z</dcterms:created>
  <dcterms:modified xsi:type="dcterms:W3CDTF">2012-04-16T19:07:00Z</dcterms:modified>
</cp:coreProperties>
</file>